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CB36B" w14:textId="77777777" w:rsidR="0076073E" w:rsidRDefault="00000000">
      <w:pPr>
        <w:tabs>
          <w:tab w:val="left" w:pos="5220"/>
        </w:tabs>
        <w:ind w:left="4320" w:hanging="4320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  <w:noProof/>
        </w:rPr>
        <w:drawing>
          <wp:inline distT="0" distB="0" distL="0" distR="0" wp14:anchorId="278B2C93" wp14:editId="2139DB98">
            <wp:extent cx="2628900" cy="767639"/>
            <wp:effectExtent l="0" t="0" r="0" b="0"/>
            <wp:docPr id="1073741825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" descr="Imag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76763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533BC9B7" w14:textId="77777777" w:rsidR="0076073E" w:rsidRDefault="0076073E">
      <w:pPr>
        <w:tabs>
          <w:tab w:val="left" w:pos="5220"/>
        </w:tabs>
        <w:ind w:left="4320" w:hanging="4320"/>
        <w:jc w:val="right"/>
        <w:rPr>
          <w:b/>
          <w:bCs/>
        </w:rPr>
      </w:pPr>
    </w:p>
    <w:p w14:paraId="37B65403" w14:textId="77777777" w:rsidR="0076073E" w:rsidRPr="00B65328" w:rsidRDefault="00000000">
      <w:pPr>
        <w:tabs>
          <w:tab w:val="left" w:pos="5220"/>
        </w:tabs>
        <w:ind w:left="4320" w:hanging="4320"/>
        <w:jc w:val="right"/>
        <w:rPr>
          <w:b/>
          <w:bCs/>
          <w:lang w:val="de-DE"/>
        </w:rPr>
      </w:pPr>
      <w:r w:rsidRPr="00B65328">
        <w:rPr>
          <w:b/>
          <w:bCs/>
          <w:lang w:val="de-DE"/>
        </w:rPr>
        <w:t>Kontaktperson:</w:t>
      </w:r>
    </w:p>
    <w:p w14:paraId="68C1CB75" w14:textId="77777777" w:rsidR="0076073E" w:rsidRPr="00B65328" w:rsidRDefault="00000000">
      <w:pPr>
        <w:ind w:left="5040" w:firstLine="720"/>
        <w:jc w:val="right"/>
        <w:rPr>
          <w:lang w:val="de-DE"/>
        </w:rPr>
      </w:pPr>
      <w:r w:rsidRPr="00B65328">
        <w:rPr>
          <w:lang w:val="de-DE"/>
        </w:rPr>
        <w:t>(Name)</w:t>
      </w:r>
    </w:p>
    <w:p w14:paraId="6DA73592" w14:textId="77777777" w:rsidR="0076073E" w:rsidRPr="00B65328" w:rsidRDefault="00000000">
      <w:pPr>
        <w:ind w:left="5040" w:firstLine="720"/>
        <w:jc w:val="right"/>
        <w:rPr>
          <w:lang w:val="de-DE"/>
        </w:rPr>
      </w:pPr>
      <w:r w:rsidRPr="00B65328">
        <w:rPr>
          <w:lang w:val="de-DE"/>
        </w:rPr>
        <w:t>(Telefonnummer)</w:t>
      </w:r>
    </w:p>
    <w:p w14:paraId="42BF1BB9" w14:textId="77777777" w:rsidR="0076073E" w:rsidRPr="00B65328" w:rsidRDefault="00000000">
      <w:pPr>
        <w:ind w:left="5040" w:firstLine="720"/>
        <w:jc w:val="right"/>
        <w:rPr>
          <w:lang w:val="de-DE"/>
        </w:rPr>
      </w:pPr>
      <w:r w:rsidRPr="00B65328">
        <w:rPr>
          <w:lang w:val="de-DE"/>
        </w:rPr>
        <w:t>(E-Mail/Adresse)</w:t>
      </w:r>
    </w:p>
    <w:p w14:paraId="38976173" w14:textId="77777777" w:rsidR="0076073E" w:rsidRPr="00B65328" w:rsidRDefault="0076073E">
      <w:pPr>
        <w:ind w:left="5040" w:firstLine="720"/>
        <w:rPr>
          <w:b/>
          <w:bCs/>
          <w:lang w:val="de-DE"/>
        </w:rPr>
      </w:pPr>
    </w:p>
    <w:p w14:paraId="22823911" w14:textId="77777777" w:rsidR="0076073E" w:rsidRPr="00B65328" w:rsidRDefault="0076073E">
      <w:pPr>
        <w:ind w:left="5040" w:firstLine="720"/>
        <w:rPr>
          <w:b/>
          <w:bCs/>
          <w:lang w:val="de-DE"/>
        </w:rPr>
      </w:pPr>
    </w:p>
    <w:p w14:paraId="78D4152B" w14:textId="77777777" w:rsidR="0076073E" w:rsidRPr="00B65328" w:rsidRDefault="00000000">
      <w:pPr>
        <w:pStyle w:val="Heading3"/>
        <w:rPr>
          <w:lang w:val="de-DE"/>
        </w:rPr>
      </w:pPr>
      <w:r w:rsidRPr="00B65328">
        <w:rPr>
          <w:lang w:val="de-DE"/>
        </w:rPr>
        <w:t>Zur sofortigen Veröffentlichung</w:t>
      </w:r>
    </w:p>
    <w:p w14:paraId="7B3D0436" w14:textId="77777777" w:rsidR="0076073E" w:rsidRPr="00B65328" w:rsidRDefault="0076073E">
      <w:pPr>
        <w:jc w:val="center"/>
        <w:rPr>
          <w:b/>
          <w:bCs/>
          <w:lang w:val="de-DE"/>
        </w:rPr>
      </w:pPr>
    </w:p>
    <w:p w14:paraId="6ED7738A" w14:textId="5621027F" w:rsidR="0076073E" w:rsidRDefault="00000000">
      <w:pPr>
        <w:jc w:val="center"/>
        <w:rPr>
          <w:b/>
          <w:bCs/>
          <w:lang w:val="de-DE"/>
        </w:rPr>
      </w:pPr>
      <w:r>
        <w:rPr>
          <w:b/>
          <w:bCs/>
          <w:lang w:val="de-DE"/>
        </w:rPr>
        <w:t>LIONS DES (CLUB NAME) BEREITEN SICH AUF EINE EUROPAWEITE HUMANITÄRE SPENDENAKTION VOR</w:t>
      </w:r>
    </w:p>
    <w:p w14:paraId="5A7872F0" w14:textId="77777777" w:rsidR="0076073E" w:rsidRDefault="0076073E">
      <w:pPr>
        <w:rPr>
          <w:b/>
          <w:bCs/>
          <w:lang w:val="de-DE"/>
        </w:rPr>
      </w:pPr>
    </w:p>
    <w:p w14:paraId="59DE3A20" w14:textId="7ACD3E2D" w:rsidR="0076073E" w:rsidRDefault="00000000">
      <w:pPr>
        <w:rPr>
          <w:lang w:val="de-DE"/>
        </w:rPr>
      </w:pPr>
      <w:r>
        <w:rPr>
          <w:b/>
          <w:bCs/>
          <w:lang w:val="de-DE"/>
        </w:rPr>
        <w:t>(</w:t>
      </w:r>
      <w:r w:rsidR="00B65328">
        <w:rPr>
          <w:b/>
          <w:bCs/>
          <w:lang w:val="de-DE"/>
        </w:rPr>
        <w:t>Ort</w:t>
      </w:r>
      <w:r>
        <w:rPr>
          <w:b/>
          <w:bCs/>
          <w:lang w:val="de-DE"/>
        </w:rPr>
        <w:t>, Datum)</w:t>
      </w:r>
      <w:r>
        <w:rPr>
          <w:lang w:val="de-DE"/>
        </w:rPr>
        <w:t xml:space="preserve"> – Der Lions Club </w:t>
      </w:r>
      <w:r w:rsidRPr="00B65328">
        <w:rPr>
          <w:b/>
          <w:bCs/>
          <w:lang w:val="de-DE"/>
        </w:rPr>
        <w:t>(Clubname)</w:t>
      </w:r>
      <w:r>
        <w:rPr>
          <w:lang w:val="de-DE"/>
        </w:rPr>
        <w:t xml:space="preserve"> wird eine Veranstaltung im Rahmen des LCIF Day Europe 202</w:t>
      </w:r>
      <w:r w:rsidR="00B65328">
        <w:rPr>
          <w:lang w:val="de-DE"/>
        </w:rPr>
        <w:t>5</w:t>
      </w:r>
      <w:r>
        <w:rPr>
          <w:lang w:val="de-DE"/>
        </w:rPr>
        <w:t xml:space="preserve"> ausrichten, um die Hilfsinitiativen seines Clubs und der Lions Clubs International Foundation (LCIF) zu begehen. Der LCIF Day Europe 202</w:t>
      </w:r>
      <w:r w:rsidR="00B65328">
        <w:rPr>
          <w:lang w:val="de-DE"/>
        </w:rPr>
        <w:t>5</w:t>
      </w:r>
      <w:r>
        <w:rPr>
          <w:lang w:val="de-DE"/>
        </w:rPr>
        <w:t xml:space="preserve"> </w:t>
      </w:r>
      <w:r w:rsidR="00592C0B" w:rsidRPr="00592C0B">
        <w:rPr>
          <w:lang w:val="de-DE"/>
        </w:rPr>
        <w:t xml:space="preserve">wird alle europäischen Lions Clubs in der Unterstützung der aktuellen globalen Spendeninitiativen der Stiftung und der </w:t>
      </w:r>
      <w:proofErr w:type="spellStart"/>
      <w:r w:rsidR="00592C0B">
        <w:rPr>
          <w:lang w:val="de-DE"/>
        </w:rPr>
        <w:t>Anliegen</w:t>
      </w:r>
      <w:r w:rsidR="00592C0B" w:rsidRPr="00592C0B">
        <w:rPr>
          <w:lang w:val="de-DE"/>
        </w:rPr>
        <w:t>bereiche</w:t>
      </w:r>
      <w:proofErr w:type="spellEnd"/>
      <w:r w:rsidR="00592C0B" w:rsidRPr="00592C0B">
        <w:rPr>
          <w:lang w:val="de-DE"/>
        </w:rPr>
        <w:t xml:space="preserve"> von LCIF zusammenbringen.</w:t>
      </w:r>
      <w:r>
        <w:rPr>
          <w:lang w:val="de-DE"/>
        </w:rPr>
        <w:t xml:space="preserve">  </w:t>
      </w:r>
    </w:p>
    <w:p w14:paraId="3D68CEC4" w14:textId="77777777" w:rsidR="0076073E" w:rsidRDefault="0076073E">
      <w:pPr>
        <w:rPr>
          <w:lang w:val="de-DE"/>
        </w:rPr>
      </w:pPr>
    </w:p>
    <w:p w14:paraId="6A05626A" w14:textId="1C0457F8" w:rsidR="00592C0B" w:rsidRDefault="00592C0B">
      <w:pPr>
        <w:rPr>
          <w:lang w:val="de-DE"/>
        </w:rPr>
      </w:pPr>
      <w:r w:rsidRPr="00592C0B">
        <w:rPr>
          <w:lang w:val="de-DE"/>
        </w:rPr>
        <w:t>Unter Teilnahme von mehr als 9.600 Lions Clubs aus 50 Ländern wird der LCIF-Tag Europa 2025 ein Fest der Solidarität in Europa und des anhaltenden Engagements von Lions International sein, die Welt zu einem besseren Ort zu machen, eine Gemein</w:t>
      </w:r>
      <w:r>
        <w:rPr>
          <w:lang w:val="de-DE"/>
        </w:rPr>
        <w:t>schaft</w:t>
      </w:r>
      <w:r w:rsidRPr="00592C0B">
        <w:rPr>
          <w:lang w:val="de-DE"/>
        </w:rPr>
        <w:t xml:space="preserve"> nach der anderen.</w:t>
      </w:r>
      <w:r>
        <w:rPr>
          <w:lang w:val="de-DE"/>
        </w:rPr>
        <w:t xml:space="preserve"> </w:t>
      </w:r>
    </w:p>
    <w:p w14:paraId="136A27EE" w14:textId="77777777" w:rsidR="00592C0B" w:rsidRDefault="00592C0B">
      <w:pPr>
        <w:rPr>
          <w:lang w:val="de-DE"/>
        </w:rPr>
      </w:pPr>
    </w:p>
    <w:p w14:paraId="255837FD" w14:textId="233AB4DB" w:rsidR="0076073E" w:rsidRDefault="00000000">
      <w:pPr>
        <w:rPr>
          <w:lang w:val="de-DE"/>
        </w:rPr>
      </w:pPr>
      <w:r>
        <w:rPr>
          <w:lang w:val="de-DE"/>
        </w:rPr>
        <w:t>Weitere Informationen zum LCIF Day Europe 202</w:t>
      </w:r>
      <w:r w:rsidR="00592C0B">
        <w:rPr>
          <w:lang w:val="de-DE"/>
        </w:rPr>
        <w:t>5</w:t>
      </w:r>
      <w:r>
        <w:rPr>
          <w:lang w:val="de-DE"/>
        </w:rPr>
        <w:t xml:space="preserve"> finden Sie </w:t>
      </w:r>
      <w:r w:rsidR="00592C0B">
        <w:rPr>
          <w:lang w:val="de-DE"/>
        </w:rPr>
        <w:t>unter</w:t>
      </w:r>
      <w:r>
        <w:rPr>
          <w:lang w:val="de-DE"/>
        </w:rPr>
        <w:t xml:space="preserve">: </w:t>
      </w:r>
      <w:hyperlink r:id="rId7" w:history="1">
        <w:r w:rsidR="0076073E">
          <w:rPr>
            <w:rStyle w:val="Hyperlink0"/>
            <w:lang w:val="de-DE"/>
          </w:rPr>
          <w:t>https://lcifday.eu</w:t>
        </w:r>
      </w:hyperlink>
    </w:p>
    <w:p w14:paraId="44689B9C" w14:textId="77777777" w:rsidR="0076073E" w:rsidRDefault="0076073E">
      <w:pPr>
        <w:rPr>
          <w:lang w:val="de-DE"/>
        </w:rPr>
      </w:pPr>
    </w:p>
    <w:p w14:paraId="7C267A13" w14:textId="447476C1" w:rsidR="0076073E" w:rsidRDefault="00000000">
      <w:pPr>
        <w:rPr>
          <w:lang w:val="de-DE"/>
        </w:rPr>
      </w:pPr>
      <w:r>
        <w:rPr>
          <w:lang w:val="de-DE"/>
        </w:rPr>
        <w:t>Hundert Prozent der Spenden, die im Rahmen des LCIF Day Europe 202</w:t>
      </w:r>
      <w:r w:rsidR="00B65328">
        <w:rPr>
          <w:lang w:val="de-DE"/>
        </w:rPr>
        <w:t>5</w:t>
      </w:r>
      <w:r>
        <w:rPr>
          <w:lang w:val="de-DE"/>
        </w:rPr>
        <w:t xml:space="preserve"> gesammelt werden, kommen humanitären Hilfeleistungen in den </w:t>
      </w:r>
      <w:r w:rsidR="00592C0B">
        <w:rPr>
          <w:lang w:val="de-DE"/>
        </w:rPr>
        <w:t>Gemeinschaften</w:t>
      </w:r>
      <w:r>
        <w:rPr>
          <w:lang w:val="de-DE"/>
        </w:rPr>
        <w:t xml:space="preserve"> zugute. </w:t>
      </w:r>
      <w:r w:rsidR="00592C0B" w:rsidRPr="00592C0B">
        <w:rPr>
          <w:lang w:val="de-DE"/>
        </w:rPr>
        <w:t>Die Arbeit der Stiftung umfasst Projekte und Programme in den Bereichen Sehkraft, Katastrophenhilfe, Hunger, humanitäre Hilfe, Umwelt, Jugend, Kinderkrebs und Diabetes</w:t>
      </w:r>
      <w:r>
        <w:rPr>
          <w:lang w:val="de-DE"/>
        </w:rPr>
        <w:t>. Viele Clubs werden um Spenden zur Unterstützung von Ukraine-Kriegsflüchtlingen</w:t>
      </w:r>
      <w:r w:rsidR="00B65328">
        <w:rPr>
          <w:lang w:val="de-DE"/>
        </w:rPr>
        <w:t xml:space="preserve"> und </w:t>
      </w:r>
      <w:r w:rsidR="00592C0B">
        <w:rPr>
          <w:lang w:val="de-DE"/>
        </w:rPr>
        <w:t xml:space="preserve">für </w:t>
      </w:r>
      <w:r w:rsidR="00B65328">
        <w:rPr>
          <w:lang w:val="de-DE"/>
        </w:rPr>
        <w:t>andere humanitäre Projekte bitten</w:t>
      </w:r>
      <w:r>
        <w:rPr>
          <w:lang w:val="de-DE"/>
        </w:rPr>
        <w:t>.</w:t>
      </w:r>
    </w:p>
    <w:p w14:paraId="6B2612E7" w14:textId="77777777" w:rsidR="0076073E" w:rsidRDefault="0076073E">
      <w:pPr>
        <w:rPr>
          <w:lang w:val="de-DE"/>
        </w:rPr>
      </w:pPr>
    </w:p>
    <w:p w14:paraId="2EB00641" w14:textId="158EA0A6" w:rsidR="0076073E" w:rsidRDefault="00000000">
      <w:pPr>
        <w:rPr>
          <w:lang w:val="de-DE"/>
        </w:rPr>
      </w:pPr>
      <w:r>
        <w:rPr>
          <w:lang w:val="de-DE"/>
        </w:rPr>
        <w:t>Die LCIF Day Europe</w:t>
      </w:r>
      <w:r w:rsidR="00B65328">
        <w:rPr>
          <w:lang w:val="de-DE"/>
        </w:rPr>
        <w:t xml:space="preserve"> 2025</w:t>
      </w:r>
      <w:r>
        <w:rPr>
          <w:lang w:val="de-DE"/>
        </w:rPr>
        <w:t xml:space="preserve">-Spendenaktion des Lions Clubs </w:t>
      </w:r>
      <w:r w:rsidRPr="00B65328">
        <w:rPr>
          <w:b/>
          <w:bCs/>
          <w:lang w:val="de-DE"/>
        </w:rPr>
        <w:t>(Clubname)</w:t>
      </w:r>
      <w:r>
        <w:rPr>
          <w:lang w:val="de-DE"/>
        </w:rPr>
        <w:t xml:space="preserve"> ist ein/eine </w:t>
      </w:r>
      <w:r w:rsidRPr="00B65328">
        <w:rPr>
          <w:b/>
          <w:bCs/>
          <w:lang w:val="de-DE"/>
        </w:rPr>
        <w:t>(</w:t>
      </w:r>
      <w:r w:rsidR="00B65328" w:rsidRPr="00B65328">
        <w:rPr>
          <w:b/>
          <w:bCs/>
          <w:lang w:val="de-DE"/>
        </w:rPr>
        <w:t>Titel der Veranstaltung</w:t>
      </w:r>
      <w:r w:rsidRPr="00B65328">
        <w:rPr>
          <w:b/>
          <w:bCs/>
          <w:lang w:val="de-DE"/>
        </w:rPr>
        <w:t xml:space="preserve">/Beschreibung) </w:t>
      </w:r>
      <w:r>
        <w:rPr>
          <w:lang w:val="de-DE"/>
        </w:rPr>
        <w:t xml:space="preserve">und findet am </w:t>
      </w:r>
      <w:r w:rsidRPr="00B65328">
        <w:rPr>
          <w:b/>
          <w:bCs/>
          <w:lang w:val="de-DE"/>
        </w:rPr>
        <w:t>(Datum)</w:t>
      </w:r>
      <w:r>
        <w:rPr>
          <w:lang w:val="de-DE"/>
        </w:rPr>
        <w:t xml:space="preserve"> in </w:t>
      </w:r>
      <w:r w:rsidRPr="00B65328">
        <w:rPr>
          <w:b/>
          <w:bCs/>
          <w:lang w:val="de-DE"/>
        </w:rPr>
        <w:t>(Ort)</w:t>
      </w:r>
      <w:r>
        <w:rPr>
          <w:lang w:val="de-DE"/>
        </w:rPr>
        <w:t xml:space="preserve"> statt. Weitere Informationen können Sie von </w:t>
      </w:r>
      <w:r w:rsidRPr="00B65328">
        <w:rPr>
          <w:b/>
          <w:bCs/>
          <w:lang w:val="de-DE"/>
        </w:rPr>
        <w:t>(Name des/der Clubamtsträgers/in)</w:t>
      </w:r>
      <w:r>
        <w:rPr>
          <w:lang w:val="de-DE"/>
        </w:rPr>
        <w:t xml:space="preserve"> unter </w:t>
      </w:r>
      <w:r w:rsidRPr="00B65328">
        <w:rPr>
          <w:b/>
          <w:bCs/>
          <w:lang w:val="de-DE"/>
        </w:rPr>
        <w:t>(E-Mail)</w:t>
      </w:r>
      <w:r>
        <w:rPr>
          <w:lang w:val="de-DE"/>
        </w:rPr>
        <w:t xml:space="preserve"> bzw. </w:t>
      </w:r>
      <w:r w:rsidRPr="00B65328">
        <w:rPr>
          <w:b/>
          <w:bCs/>
          <w:lang w:val="de-DE"/>
        </w:rPr>
        <w:t>(Telefonnummer)</w:t>
      </w:r>
      <w:r>
        <w:rPr>
          <w:lang w:val="de-DE"/>
        </w:rPr>
        <w:t xml:space="preserve"> erhalten.</w:t>
      </w:r>
    </w:p>
    <w:p w14:paraId="31ECB977" w14:textId="77777777" w:rsidR="0076073E" w:rsidRDefault="0076073E">
      <w:pPr>
        <w:rPr>
          <w:lang w:val="de-DE"/>
        </w:rPr>
      </w:pPr>
    </w:p>
    <w:p w14:paraId="6193D981" w14:textId="15CB9CB5" w:rsidR="0076073E" w:rsidRDefault="00000000">
      <w:pPr>
        <w:rPr>
          <w:lang w:val="de-DE"/>
        </w:rPr>
      </w:pPr>
      <w:r>
        <w:rPr>
          <w:lang w:val="de-DE"/>
        </w:rPr>
        <w:t xml:space="preserve">Seit der Clubgründung des </w:t>
      </w:r>
      <w:r w:rsidRPr="00B65328">
        <w:rPr>
          <w:b/>
          <w:bCs/>
          <w:lang w:val="de-DE"/>
        </w:rPr>
        <w:t>(</w:t>
      </w:r>
      <w:proofErr w:type="spellStart"/>
      <w:r w:rsidRPr="00B65328">
        <w:rPr>
          <w:b/>
          <w:bCs/>
          <w:lang w:val="de-DE"/>
        </w:rPr>
        <w:t>Clubname</w:t>
      </w:r>
      <w:proofErr w:type="spellEnd"/>
      <w:r>
        <w:rPr>
          <w:lang w:val="de-DE"/>
        </w:rPr>
        <w:t xml:space="preserve">) im Jahr </w:t>
      </w:r>
      <w:r w:rsidRPr="00B65328">
        <w:rPr>
          <w:b/>
          <w:bCs/>
          <w:lang w:val="de-DE"/>
        </w:rPr>
        <w:t>(Jahr</w:t>
      </w:r>
      <w:r w:rsidR="00B65328">
        <w:rPr>
          <w:b/>
          <w:bCs/>
          <w:lang w:val="de-DE"/>
        </w:rPr>
        <w:t>eszahl</w:t>
      </w:r>
      <w:r w:rsidRPr="00B65328">
        <w:rPr>
          <w:b/>
          <w:bCs/>
          <w:lang w:val="de-DE"/>
        </w:rPr>
        <w:t>)</w:t>
      </w:r>
      <w:r>
        <w:rPr>
          <w:lang w:val="de-DE"/>
        </w:rPr>
        <w:t xml:space="preserve"> haben seine Mitglieder an einer Reihe von lokalen Projekten gearbeitet. Zum Beispiel: </w:t>
      </w:r>
      <w:r w:rsidRPr="00B65328">
        <w:rPr>
          <w:b/>
          <w:bCs/>
          <w:lang w:val="de-DE"/>
        </w:rPr>
        <w:t>(Projekte auflisten)</w:t>
      </w:r>
      <w:r>
        <w:rPr>
          <w:lang w:val="de-DE"/>
        </w:rPr>
        <w:t xml:space="preserve">. Die Einnahmen ehemaliger Spendenaktionen kamen </w:t>
      </w:r>
      <w:r w:rsidRPr="00B65328">
        <w:rPr>
          <w:b/>
          <w:bCs/>
          <w:lang w:val="de-DE"/>
        </w:rPr>
        <w:t>(nennen Sie hier Stipendien bzw. andere von dem Club gesponserten Projekte)</w:t>
      </w:r>
      <w:r>
        <w:rPr>
          <w:lang w:val="de-DE"/>
        </w:rPr>
        <w:t xml:space="preserve"> zugute.</w:t>
      </w:r>
    </w:p>
    <w:p w14:paraId="000C0A73" w14:textId="77777777" w:rsidR="0076073E" w:rsidRDefault="0076073E">
      <w:pPr>
        <w:rPr>
          <w:lang w:val="de-DE"/>
        </w:rPr>
      </w:pPr>
    </w:p>
    <w:p w14:paraId="68F9966C" w14:textId="586390B9" w:rsidR="0076073E" w:rsidRDefault="00000000">
      <w:pPr>
        <w:rPr>
          <w:lang w:val="de-DE"/>
        </w:rPr>
      </w:pPr>
      <w:r>
        <w:rPr>
          <w:lang w:val="de-DE"/>
        </w:rPr>
        <w:lastRenderedPageBreak/>
        <w:t xml:space="preserve">Der Lions Club </w:t>
      </w:r>
      <w:r w:rsidRPr="00B65328">
        <w:rPr>
          <w:b/>
          <w:bCs/>
          <w:lang w:val="de-DE"/>
        </w:rPr>
        <w:t xml:space="preserve">(Name des Clubs) </w:t>
      </w:r>
      <w:r>
        <w:rPr>
          <w:lang w:val="de-DE"/>
        </w:rPr>
        <w:t xml:space="preserve">hat gegenwärtig </w:t>
      </w:r>
      <w:r w:rsidRPr="00B65328">
        <w:rPr>
          <w:b/>
          <w:bCs/>
          <w:lang w:val="de-DE"/>
        </w:rPr>
        <w:t>(Anzahl)</w:t>
      </w:r>
      <w:r>
        <w:rPr>
          <w:lang w:val="de-DE"/>
        </w:rPr>
        <w:t xml:space="preserve"> Mitglieder und trifft sich jeden </w:t>
      </w:r>
      <w:r w:rsidRPr="00B65328">
        <w:rPr>
          <w:b/>
          <w:bCs/>
          <w:lang w:val="de-DE"/>
        </w:rPr>
        <w:t>(Wochentag/Monat)</w:t>
      </w:r>
      <w:r>
        <w:rPr>
          <w:lang w:val="de-DE"/>
        </w:rPr>
        <w:t xml:space="preserve"> um </w:t>
      </w:r>
      <w:r w:rsidRPr="00B65328">
        <w:rPr>
          <w:b/>
          <w:bCs/>
          <w:lang w:val="de-DE"/>
        </w:rPr>
        <w:t>(Uhrzeit)</w:t>
      </w:r>
      <w:r>
        <w:rPr>
          <w:lang w:val="de-DE"/>
        </w:rPr>
        <w:t xml:space="preserve"> in/im </w:t>
      </w:r>
      <w:r w:rsidRPr="00B65328">
        <w:rPr>
          <w:b/>
          <w:bCs/>
          <w:lang w:val="de-DE"/>
        </w:rPr>
        <w:t>(Treffpunkt)</w:t>
      </w:r>
      <w:r>
        <w:rPr>
          <w:lang w:val="de-DE"/>
        </w:rPr>
        <w:t xml:space="preserve">. Lions Clubs bestehen aus Männern und Frauen, die Bedürfnisse in der </w:t>
      </w:r>
      <w:r w:rsidR="00B65328">
        <w:rPr>
          <w:lang w:val="de-DE"/>
        </w:rPr>
        <w:t>Gemeinschaft</w:t>
      </w:r>
      <w:r>
        <w:rPr>
          <w:lang w:val="de-DE"/>
        </w:rPr>
        <w:t xml:space="preserve"> erkennen und zusammen daran arbeiten, diesen nachzukommen. Um weitere Informationen zu erhalten oder im Lions Club </w:t>
      </w:r>
      <w:r w:rsidRPr="00B65328">
        <w:rPr>
          <w:b/>
          <w:bCs/>
          <w:lang w:val="de-DE"/>
        </w:rPr>
        <w:t>(Name)</w:t>
      </w:r>
      <w:r>
        <w:rPr>
          <w:lang w:val="de-DE"/>
        </w:rPr>
        <w:t xml:space="preserve"> aktiv zu werden, wenden Sie sich bitte an </w:t>
      </w:r>
      <w:r w:rsidRPr="00B65328">
        <w:rPr>
          <w:b/>
          <w:bCs/>
          <w:lang w:val="de-DE"/>
        </w:rPr>
        <w:t>(Name)</w:t>
      </w:r>
      <w:r>
        <w:rPr>
          <w:lang w:val="de-DE"/>
        </w:rPr>
        <w:t xml:space="preserve"> unter </w:t>
      </w:r>
      <w:r w:rsidRPr="00B65328">
        <w:rPr>
          <w:b/>
          <w:bCs/>
          <w:lang w:val="de-DE"/>
        </w:rPr>
        <w:t>(Telefonnummer/Internet-Adresse angeben)</w:t>
      </w:r>
      <w:r w:rsidRPr="00B65328">
        <w:rPr>
          <w:lang w:val="de-DE"/>
        </w:rPr>
        <w:t>.</w:t>
      </w:r>
    </w:p>
    <w:p w14:paraId="4A0C935D" w14:textId="77777777" w:rsidR="0076073E" w:rsidRDefault="0076073E">
      <w:pPr>
        <w:jc w:val="center"/>
        <w:rPr>
          <w:lang w:val="de-DE"/>
        </w:rPr>
      </w:pPr>
    </w:p>
    <w:p w14:paraId="5F7E2E00" w14:textId="77777777" w:rsidR="0076073E" w:rsidRPr="0099121A" w:rsidRDefault="00000000">
      <w:pPr>
        <w:jc w:val="center"/>
        <w:rPr>
          <w:lang w:val="de-DE"/>
        </w:rPr>
      </w:pPr>
      <w:r w:rsidRPr="0099121A">
        <w:rPr>
          <w:lang w:val="de-DE"/>
        </w:rPr>
        <w:t>###</w:t>
      </w:r>
    </w:p>
    <w:p w14:paraId="06B7A054" w14:textId="77777777" w:rsidR="0076073E" w:rsidRPr="00FC4BF7" w:rsidRDefault="0076073E">
      <w:pPr>
        <w:jc w:val="center"/>
        <w:rPr>
          <w:b/>
          <w:bCs/>
          <w:lang w:val="de-DE"/>
        </w:rPr>
      </w:pPr>
    </w:p>
    <w:p w14:paraId="509033B0" w14:textId="77777777" w:rsidR="00FC4BF7" w:rsidRPr="00FC4BF7" w:rsidRDefault="00FC4BF7" w:rsidP="00FC4BF7">
      <w:pPr>
        <w:rPr>
          <w:b/>
          <w:bCs/>
          <w:lang w:val="de-DE"/>
        </w:rPr>
      </w:pPr>
      <w:r w:rsidRPr="00FC4BF7">
        <w:rPr>
          <w:b/>
          <w:bCs/>
          <w:lang w:val="de-DE"/>
        </w:rPr>
        <w:t xml:space="preserve">Über die Lions Clubs International </w:t>
      </w:r>
      <w:proofErr w:type="spellStart"/>
      <w:r w:rsidRPr="00FC4BF7">
        <w:rPr>
          <w:b/>
          <w:bCs/>
          <w:lang w:val="de-DE"/>
        </w:rPr>
        <w:t>Foundation</w:t>
      </w:r>
      <w:proofErr w:type="spellEnd"/>
    </w:p>
    <w:p w14:paraId="471BD169" w14:textId="77777777" w:rsidR="00FC4BF7" w:rsidRPr="00FC4BF7" w:rsidRDefault="00FC4BF7" w:rsidP="00FC4BF7">
      <w:pPr>
        <w:rPr>
          <w:lang w:val="de-DE"/>
        </w:rPr>
      </w:pPr>
    </w:p>
    <w:p w14:paraId="7CB622C9" w14:textId="24AD264A" w:rsidR="00FC4BF7" w:rsidRPr="00B65328" w:rsidRDefault="00FC4BF7" w:rsidP="00FC4BF7">
      <w:pPr>
        <w:rPr>
          <w:lang w:val="de-DE"/>
        </w:rPr>
      </w:pPr>
      <w:r w:rsidRPr="00FC4BF7">
        <w:rPr>
          <w:lang w:val="de-DE"/>
        </w:rPr>
        <w:t xml:space="preserve">Die Lions Clubs International </w:t>
      </w:r>
      <w:proofErr w:type="spellStart"/>
      <w:r w:rsidRPr="00FC4BF7">
        <w:rPr>
          <w:lang w:val="de-DE"/>
        </w:rPr>
        <w:t>Foundation</w:t>
      </w:r>
      <w:proofErr w:type="spellEnd"/>
      <w:r w:rsidRPr="00FC4BF7">
        <w:rPr>
          <w:lang w:val="de-DE"/>
        </w:rPr>
        <w:t xml:space="preserve"> (LCIF), eine globale Stiftung, unterstützt 1,4 Millionen Mitglieder von Lions International durch Zuschüsse, um deren gemeinnützige Arbeit auszuweiten und Hilfe auf lokaler sowie globaler Ebene zu fördern.</w:t>
      </w:r>
      <w:r>
        <w:rPr>
          <w:lang w:val="de-DE"/>
        </w:rPr>
        <w:t xml:space="preserve"> </w:t>
      </w:r>
      <w:r w:rsidR="00000000">
        <w:rPr>
          <w:b/>
          <w:bCs/>
          <w:lang w:val="de-DE"/>
        </w:rPr>
        <w:t xml:space="preserve">In Europa gibt es über 223.000 </w:t>
      </w:r>
      <w:proofErr w:type="spellStart"/>
      <w:r w:rsidR="00000000">
        <w:rPr>
          <w:b/>
          <w:bCs/>
          <w:lang w:val="de-DE"/>
        </w:rPr>
        <w:t>Lions</w:t>
      </w:r>
      <w:r w:rsidR="00B65328">
        <w:rPr>
          <w:b/>
          <w:bCs/>
          <w:lang w:val="de-DE"/>
        </w:rPr>
        <w:t>mitglieder</w:t>
      </w:r>
      <w:proofErr w:type="spellEnd"/>
      <w:r w:rsidR="00B65328">
        <w:rPr>
          <w:b/>
          <w:bCs/>
          <w:lang w:val="de-DE"/>
        </w:rPr>
        <w:t xml:space="preserve"> </w:t>
      </w:r>
      <w:r w:rsidR="00000000">
        <w:rPr>
          <w:b/>
          <w:bCs/>
          <w:lang w:val="de-DE"/>
        </w:rPr>
        <w:t xml:space="preserve">in </w:t>
      </w:r>
      <w:r>
        <w:rPr>
          <w:b/>
          <w:bCs/>
          <w:lang w:val="de-DE"/>
        </w:rPr>
        <w:t>mehr als</w:t>
      </w:r>
      <w:r w:rsidR="00000000">
        <w:rPr>
          <w:b/>
          <w:bCs/>
          <w:lang w:val="de-DE"/>
        </w:rPr>
        <w:t xml:space="preserve"> </w:t>
      </w:r>
      <w:r w:rsidR="00B65328">
        <w:rPr>
          <w:b/>
          <w:bCs/>
          <w:lang w:val="de-DE"/>
        </w:rPr>
        <w:t>9.60</w:t>
      </w:r>
      <w:r w:rsidR="00000000">
        <w:rPr>
          <w:b/>
          <w:bCs/>
          <w:lang w:val="de-DE"/>
        </w:rPr>
        <w:t>0 Lions Club</w:t>
      </w:r>
      <w:r w:rsidR="00B65328">
        <w:rPr>
          <w:b/>
          <w:bCs/>
          <w:lang w:val="de-DE"/>
        </w:rPr>
        <w:t>s</w:t>
      </w:r>
      <w:r w:rsidR="00000000">
        <w:rPr>
          <w:b/>
          <w:bCs/>
          <w:lang w:val="de-DE"/>
        </w:rPr>
        <w:t xml:space="preserve">. </w:t>
      </w:r>
      <w:r>
        <w:rPr>
          <w:lang w:val="de-DE"/>
        </w:rPr>
        <w:t>Seit der Gründung im Jahr 1968 hat</w:t>
      </w:r>
      <w:r>
        <w:rPr>
          <w:lang w:val="de-DE"/>
        </w:rPr>
        <w:t xml:space="preserve"> die</w:t>
      </w:r>
      <w:r>
        <w:rPr>
          <w:lang w:val="de-DE"/>
        </w:rPr>
        <w:t xml:space="preserve"> LCIF mehr als </w:t>
      </w:r>
      <w:r w:rsidRPr="0099121A">
        <w:rPr>
          <w:lang w:val="de-DE"/>
        </w:rPr>
        <w:t>20</w:t>
      </w:r>
      <w:r>
        <w:rPr>
          <w:lang w:val="de-DE"/>
        </w:rPr>
        <w:t>.000 Zuschüsse im Gesamtwert</w:t>
      </w:r>
      <w:r w:rsidRPr="0099121A">
        <w:rPr>
          <w:lang w:val="de-DE"/>
        </w:rPr>
        <w:t xml:space="preserve"> </w:t>
      </w:r>
      <w:r>
        <w:rPr>
          <w:lang w:val="de-DE"/>
        </w:rPr>
        <w:t xml:space="preserve">von über 1,3 Milliarden USD gewährt. </w:t>
      </w:r>
      <w:r w:rsidRPr="00FC4BF7">
        <w:rPr>
          <w:lang w:val="de-DE"/>
        </w:rPr>
        <w:t>Wir verbessern lokal und global die Gesundheit und das Wohlbefinden, stärken Gemeinschaften und unterstützen Bedürftige</w:t>
      </w:r>
      <w:r>
        <w:rPr>
          <w:lang w:val="de-DE"/>
        </w:rPr>
        <w:t>.</w:t>
      </w:r>
      <w:r>
        <w:rPr>
          <w:lang w:val="de-DE"/>
        </w:rPr>
        <w:t xml:space="preserve"> </w:t>
      </w:r>
      <w:r>
        <w:rPr>
          <w:lang w:val="de-DE"/>
        </w:rPr>
        <w:t>A</w:t>
      </w:r>
      <w:r>
        <w:rPr>
          <w:lang w:val="de-DE"/>
        </w:rPr>
        <w:t>uf lionsclubs.org/</w:t>
      </w:r>
      <w:proofErr w:type="spellStart"/>
      <w:r>
        <w:rPr>
          <w:lang w:val="de-DE"/>
        </w:rPr>
        <w:t>lcif</w:t>
      </w:r>
      <w:proofErr w:type="spellEnd"/>
      <w:r>
        <w:rPr>
          <w:lang w:val="de-DE"/>
        </w:rPr>
        <w:t xml:space="preserve"> </w:t>
      </w:r>
      <w:r>
        <w:rPr>
          <w:lang w:val="de-DE"/>
        </w:rPr>
        <w:t>e</w:t>
      </w:r>
      <w:r>
        <w:rPr>
          <w:lang w:val="de-DE"/>
        </w:rPr>
        <w:t>rfahren Sie mehr darüber, wer wir sind und was wir tun,</w:t>
      </w:r>
      <w:r w:rsidRPr="00B65328">
        <w:rPr>
          <w:lang w:val="de-DE"/>
        </w:rPr>
        <w:t xml:space="preserve"> </w:t>
      </w:r>
      <w:r>
        <w:rPr>
          <w:lang w:val="de-DE"/>
        </w:rPr>
        <w:t>oder spenden Sie unter lionsclubs.org/</w:t>
      </w:r>
      <w:proofErr w:type="spellStart"/>
      <w:r>
        <w:rPr>
          <w:lang w:val="de-DE"/>
        </w:rPr>
        <w:t>donate</w:t>
      </w:r>
      <w:proofErr w:type="spellEnd"/>
      <w:r>
        <w:rPr>
          <w:lang w:val="de-DE"/>
        </w:rPr>
        <w:t xml:space="preserve"> an </w:t>
      </w:r>
      <w:r>
        <w:rPr>
          <w:lang w:val="de-DE"/>
        </w:rPr>
        <w:t xml:space="preserve">die </w:t>
      </w:r>
      <w:r>
        <w:rPr>
          <w:lang w:val="de-DE"/>
        </w:rPr>
        <w:t>LCIF.</w:t>
      </w:r>
    </w:p>
    <w:sectPr w:rsidR="00FC4BF7" w:rsidRPr="00B6532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78EBA" w14:textId="77777777" w:rsidR="00AD468E" w:rsidRDefault="00AD468E">
      <w:r>
        <w:separator/>
      </w:r>
    </w:p>
  </w:endnote>
  <w:endnote w:type="continuationSeparator" w:id="0">
    <w:p w14:paraId="00CC0073" w14:textId="77777777" w:rsidR="00AD468E" w:rsidRDefault="00AD4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2E10A" w14:textId="77777777" w:rsidR="0076073E" w:rsidRDefault="0076073E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29853" w14:textId="77777777" w:rsidR="00AD468E" w:rsidRDefault="00AD468E">
      <w:r>
        <w:separator/>
      </w:r>
    </w:p>
  </w:footnote>
  <w:footnote w:type="continuationSeparator" w:id="0">
    <w:p w14:paraId="4082A6ED" w14:textId="77777777" w:rsidR="00AD468E" w:rsidRDefault="00AD4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0BD71" w14:textId="77777777" w:rsidR="0076073E" w:rsidRDefault="0076073E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73E"/>
    <w:rsid w:val="00592C0B"/>
    <w:rsid w:val="006A57D6"/>
    <w:rsid w:val="0076073E"/>
    <w:rsid w:val="0099121A"/>
    <w:rsid w:val="00AD468E"/>
    <w:rsid w:val="00B65328"/>
    <w:rsid w:val="00D14C1A"/>
    <w:rsid w:val="00D20BD4"/>
    <w:rsid w:val="00FC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D442F"/>
  <w15:docId w15:val="{684FD948-1017-497F-9BCC-B51C15220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ing3">
    <w:name w:val="heading 3"/>
    <w:next w:val="Normal"/>
    <w:uiPriority w:val="9"/>
    <w:unhideWhenUsed/>
    <w:qFormat/>
    <w:pPr>
      <w:keepNext/>
      <w:outlineLvl w:val="2"/>
    </w:pPr>
    <w:rPr>
      <w:rFonts w:cs="Arial Unicode MS"/>
      <w:b/>
      <w:bCs/>
      <w:color w:val="000000"/>
      <w:sz w:val="24"/>
      <w:szCs w:val="24"/>
      <w:u w:val="single"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outline w:val="0"/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cifday.e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Zipprich, Ellen</dc:creator>
  <cp:lastModifiedBy>Stuebing, Friedemann</cp:lastModifiedBy>
  <cp:revision>3</cp:revision>
  <dcterms:created xsi:type="dcterms:W3CDTF">2024-05-03T13:43:00Z</dcterms:created>
  <dcterms:modified xsi:type="dcterms:W3CDTF">2025-04-15T17:58:00Z</dcterms:modified>
</cp:coreProperties>
</file>